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5C3" w:rsidRDefault="000005C3" w:rsidP="000005C3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09600" cy="904875"/>
            <wp:effectExtent l="0" t="0" r="0" b="9525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5C3" w:rsidRDefault="000005C3" w:rsidP="000005C3">
      <w:pPr>
        <w:pStyle w:val="3"/>
        <w:framePr w:w="9897" w:wrap="around" w:x="1435" w:y="266"/>
      </w:pPr>
    </w:p>
    <w:p w:rsidR="00A75C90" w:rsidRDefault="00A75C90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0005C3" w:rsidRPr="00C4332D" w:rsidRDefault="000005C3" w:rsidP="000005C3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 xml:space="preserve">«Закрытое административно – территориальное </w:t>
      </w:r>
      <w:proofErr w:type="gramStart"/>
      <w:r w:rsidRPr="00C4332D">
        <w:rPr>
          <w:rFonts w:ascii="Arial" w:hAnsi="Arial" w:cs="Arial"/>
          <w:sz w:val="28"/>
          <w:szCs w:val="28"/>
        </w:rPr>
        <w:t>образование  Железногорск</w:t>
      </w:r>
      <w:proofErr w:type="gramEnd"/>
      <w:r w:rsidRPr="00C4332D">
        <w:rPr>
          <w:rFonts w:ascii="Arial" w:hAnsi="Arial" w:cs="Arial"/>
          <w:sz w:val="28"/>
          <w:szCs w:val="28"/>
        </w:rPr>
        <w:t xml:space="preserve"> Красноярского края»</w:t>
      </w:r>
    </w:p>
    <w:p w:rsidR="000005C3" w:rsidRPr="00C4332D" w:rsidRDefault="000005C3" w:rsidP="000005C3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0005C3" w:rsidRPr="006A0457" w:rsidRDefault="000005C3" w:rsidP="000005C3">
      <w:pPr>
        <w:pStyle w:val="1"/>
        <w:framePr w:w="9897" w:wrap="around" w:x="1435" w:y="266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Times New Roman" w:hAnsi="Times New Roman"/>
          <w:b/>
          <w:sz w:val="28"/>
        </w:rPr>
      </w:pPr>
    </w:p>
    <w:p w:rsidR="000005C3" w:rsidRDefault="000005C3" w:rsidP="000005C3">
      <w:pPr>
        <w:framePr w:w="9897" w:h="1873" w:hSpace="180" w:wrap="around" w:vAnchor="text" w:hAnchor="page" w:x="1435" w:y="26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0005C3" w:rsidRDefault="000005C3" w:rsidP="000005C3"/>
    <w:p w:rsidR="000005C3" w:rsidRDefault="000005C3" w:rsidP="000005C3"/>
    <w:p w:rsidR="000005C3" w:rsidRDefault="000005C3" w:rsidP="000005C3"/>
    <w:p w:rsidR="000005C3" w:rsidRPr="007C110C" w:rsidRDefault="000005C3" w:rsidP="000005C3">
      <w:pPr>
        <w:framePr w:w="10077" w:h="441" w:hSpace="180" w:wrap="around" w:vAnchor="text" w:hAnchor="page" w:x="1162" w:y="13"/>
        <w:rPr>
          <w:rFonts w:ascii="Times New Roman" w:hAnsi="Times New Roman"/>
          <w:sz w:val="22"/>
          <w:u w:val="single"/>
        </w:rPr>
      </w:pPr>
    </w:p>
    <w:p w:rsidR="000005C3" w:rsidRPr="000731DA" w:rsidRDefault="00D11372" w:rsidP="000005C3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10.04.</w:t>
      </w:r>
      <w:r w:rsidR="00EE3328" w:rsidRPr="003635D7">
        <w:rPr>
          <w:rFonts w:ascii="Times New Roman" w:hAnsi="Times New Roman"/>
          <w:sz w:val="28"/>
          <w:szCs w:val="28"/>
        </w:rPr>
        <w:t>202</w:t>
      </w:r>
      <w:r w:rsidR="000731DA">
        <w:rPr>
          <w:rFonts w:ascii="Times New Roman" w:hAnsi="Times New Roman"/>
          <w:sz w:val="28"/>
          <w:szCs w:val="28"/>
        </w:rPr>
        <w:t>5</w:t>
      </w:r>
      <w:r w:rsidR="00D12F44">
        <w:rPr>
          <w:rFonts w:ascii="Times New Roman" w:hAnsi="Times New Roman"/>
          <w:sz w:val="28"/>
          <w:szCs w:val="28"/>
        </w:rPr>
        <w:t xml:space="preserve"> </w:t>
      </w:r>
      <w:r w:rsidR="00A75C90" w:rsidRPr="003635D7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C110C" w:rsidRPr="003635D7">
        <w:rPr>
          <w:rFonts w:ascii="Times New Roman" w:hAnsi="Times New Roman"/>
          <w:sz w:val="28"/>
          <w:szCs w:val="28"/>
        </w:rPr>
        <w:t xml:space="preserve">       </w:t>
      </w:r>
      <w:r w:rsidR="00A75C90" w:rsidRPr="003635D7">
        <w:rPr>
          <w:rFonts w:ascii="Times New Roman" w:hAnsi="Times New Roman"/>
          <w:sz w:val="28"/>
          <w:szCs w:val="28"/>
        </w:rPr>
        <w:t xml:space="preserve">     </w:t>
      </w:r>
      <w:r w:rsidR="00247221">
        <w:rPr>
          <w:rFonts w:ascii="Times New Roman" w:hAnsi="Times New Roman"/>
          <w:sz w:val="28"/>
          <w:szCs w:val="28"/>
        </w:rPr>
        <w:t xml:space="preserve">          </w:t>
      </w:r>
      <w:r w:rsidR="0086106E">
        <w:rPr>
          <w:rFonts w:ascii="Times New Roman" w:hAnsi="Times New Roman"/>
          <w:sz w:val="28"/>
          <w:szCs w:val="28"/>
        </w:rPr>
        <w:t xml:space="preserve">       </w:t>
      </w:r>
      <w:r w:rsidR="000731DA">
        <w:rPr>
          <w:rFonts w:ascii="Times New Roman" w:hAnsi="Times New Roman"/>
          <w:sz w:val="28"/>
          <w:szCs w:val="28"/>
        </w:rPr>
        <w:t xml:space="preserve">      </w:t>
      </w:r>
      <w:r w:rsidR="00D12F44">
        <w:rPr>
          <w:rFonts w:ascii="Times New Roman" w:hAnsi="Times New Roman"/>
          <w:sz w:val="28"/>
          <w:szCs w:val="28"/>
        </w:rPr>
        <w:t xml:space="preserve">          </w:t>
      </w:r>
      <w:r w:rsidR="000731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A75C90" w:rsidRPr="003635D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692</w:t>
      </w:r>
    </w:p>
    <w:p w:rsidR="000005C3" w:rsidRPr="00246459" w:rsidRDefault="000005C3" w:rsidP="000005C3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0005C3" w:rsidRPr="00AE3827" w:rsidRDefault="000005C3" w:rsidP="000005C3">
      <w:pPr>
        <w:rPr>
          <w:rFonts w:ascii="Times New Roman" w:hAnsi="Times New Roman"/>
          <w:sz w:val="28"/>
          <w:szCs w:val="28"/>
        </w:rPr>
      </w:pPr>
    </w:p>
    <w:p w:rsidR="000005C3" w:rsidRPr="000005C3" w:rsidRDefault="00FC4F5A" w:rsidP="002925F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Pr="001347B8">
        <w:rPr>
          <w:rFonts w:ascii="Times New Roman" w:hAnsi="Times New Roman"/>
          <w:sz w:val="28"/>
          <w:szCs w:val="28"/>
        </w:rPr>
        <w:t xml:space="preserve">в постановление </w:t>
      </w:r>
      <w:proofErr w:type="gramStart"/>
      <w:r w:rsidRPr="001347B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347B8"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="009F79AF">
        <w:rPr>
          <w:rFonts w:ascii="Times New Roman" w:hAnsi="Times New Roman"/>
          <w:sz w:val="28"/>
          <w:szCs w:val="28"/>
        </w:rPr>
        <w:t>2</w:t>
      </w:r>
      <w:r w:rsidR="000731D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.12</w:t>
      </w:r>
      <w:r w:rsidRPr="001347B8">
        <w:rPr>
          <w:rFonts w:ascii="Times New Roman" w:hAnsi="Times New Roman"/>
          <w:sz w:val="28"/>
          <w:szCs w:val="28"/>
        </w:rPr>
        <w:t>.202</w:t>
      </w:r>
      <w:r w:rsidR="000731DA">
        <w:rPr>
          <w:rFonts w:ascii="Times New Roman" w:hAnsi="Times New Roman"/>
          <w:sz w:val="28"/>
          <w:szCs w:val="28"/>
        </w:rPr>
        <w:t>4</w:t>
      </w:r>
      <w:r w:rsidRPr="001347B8">
        <w:rPr>
          <w:rFonts w:ascii="Times New Roman" w:hAnsi="Times New Roman"/>
          <w:sz w:val="28"/>
          <w:szCs w:val="28"/>
        </w:rPr>
        <w:t xml:space="preserve"> № </w:t>
      </w:r>
      <w:r w:rsidR="003635D7">
        <w:rPr>
          <w:rFonts w:ascii="Times New Roman" w:hAnsi="Times New Roman"/>
          <w:sz w:val="28"/>
          <w:szCs w:val="28"/>
        </w:rPr>
        <w:t>2</w:t>
      </w:r>
      <w:r w:rsidR="000731DA">
        <w:rPr>
          <w:rFonts w:ascii="Times New Roman" w:hAnsi="Times New Roman"/>
          <w:sz w:val="28"/>
          <w:szCs w:val="28"/>
        </w:rPr>
        <w:t>584</w:t>
      </w:r>
      <w:r>
        <w:rPr>
          <w:rFonts w:ascii="Times New Roman" w:hAnsi="Times New Roman"/>
          <w:sz w:val="28"/>
          <w:szCs w:val="28"/>
        </w:rPr>
        <w:t xml:space="preserve"> «</w:t>
      </w:r>
      <w:r w:rsidR="000731DA" w:rsidRPr="000731DA">
        <w:rPr>
          <w:rFonts w:ascii="Times New Roman" w:hAnsi="Times New Roman"/>
          <w:sz w:val="28"/>
          <w:szCs w:val="28"/>
        </w:rPr>
        <w:t>Об утверждении значения базовых нормативов на оказание муниципальных услуг, оказываемых муниципальными образовательными учреждениями ЗАТО Железногорск, на 2025 год и плановый период 2026 и 2027 годов</w:t>
      </w:r>
      <w:r w:rsidRPr="000731DA">
        <w:rPr>
          <w:rFonts w:ascii="Times New Roman" w:hAnsi="Times New Roman"/>
          <w:sz w:val="28"/>
          <w:szCs w:val="28"/>
        </w:rPr>
        <w:t>»</w:t>
      </w:r>
      <w:r w:rsidR="002925FB">
        <w:rPr>
          <w:rFonts w:ascii="Times New Roman" w:hAnsi="Times New Roman"/>
          <w:sz w:val="28"/>
          <w:szCs w:val="28"/>
        </w:rPr>
        <w:t xml:space="preserve"> </w:t>
      </w:r>
    </w:p>
    <w:p w:rsidR="000005C3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425" w:rsidRDefault="006B4425" w:rsidP="006B442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95769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95769F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Pr="0095769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95769F">
        <w:rPr>
          <w:rFonts w:ascii="Times New Roman" w:hAnsi="Times New Roman"/>
          <w:sz w:val="28"/>
          <w:szCs w:val="28"/>
        </w:rPr>
        <w:t xml:space="preserve"> ЗАТО г. Железногорск от </w:t>
      </w:r>
      <w:r>
        <w:rPr>
          <w:rFonts w:ascii="Times New Roman" w:hAnsi="Times New Roman"/>
          <w:sz w:val="28"/>
          <w:szCs w:val="28"/>
        </w:rPr>
        <w:t>04</w:t>
      </w:r>
      <w:r w:rsidRPr="0095769F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5</w:t>
      </w:r>
      <w:r w:rsidRPr="0095769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1995</w:t>
      </w:r>
      <w:r w:rsidRPr="0095769F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Порядка формирования муниципального задания в отношении муниципальных учреждений ЗАТО Железногорск и финансового обеспечения выполнения муниципального задания</w:t>
      </w:r>
      <w:r w:rsidRPr="0095769F">
        <w:rPr>
          <w:rFonts w:ascii="Times New Roman" w:hAnsi="Times New Roman"/>
          <w:sz w:val="28"/>
          <w:szCs w:val="28"/>
        </w:rPr>
        <w:t xml:space="preserve">», руководствуясь Уставом ЗАТО Железногорск, </w:t>
      </w:r>
    </w:p>
    <w:p w:rsidR="006B4425" w:rsidRPr="0095769F" w:rsidRDefault="006B4425" w:rsidP="006B4425">
      <w:pPr>
        <w:jc w:val="both"/>
        <w:rPr>
          <w:rFonts w:ascii="Times New Roman" w:hAnsi="Times New Roman"/>
          <w:sz w:val="28"/>
          <w:szCs w:val="28"/>
        </w:rPr>
      </w:pPr>
    </w:p>
    <w:p w:rsidR="000005C3" w:rsidRPr="007D5798" w:rsidRDefault="000005C3" w:rsidP="000005C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7D5798">
        <w:rPr>
          <w:rFonts w:ascii="Times New Roman" w:hAnsi="Times New Roman" w:cs="Times New Roman"/>
          <w:sz w:val="28"/>
          <w:szCs w:val="28"/>
        </w:rPr>
        <w:t>:</w:t>
      </w:r>
    </w:p>
    <w:p w:rsidR="000005C3" w:rsidRPr="007D5798" w:rsidRDefault="000005C3" w:rsidP="000005C3">
      <w:pPr>
        <w:jc w:val="both"/>
        <w:rPr>
          <w:rFonts w:ascii="Times New Roman" w:hAnsi="Times New Roman"/>
          <w:sz w:val="28"/>
          <w:szCs w:val="28"/>
        </w:rPr>
      </w:pPr>
    </w:p>
    <w:p w:rsidR="00FC4F5A" w:rsidRDefault="00E15055" w:rsidP="00FC4F5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3099">
        <w:rPr>
          <w:rFonts w:ascii="Times New Roman" w:hAnsi="Times New Roman"/>
          <w:sz w:val="28"/>
          <w:szCs w:val="28"/>
        </w:rPr>
        <w:tab/>
      </w:r>
      <w:r w:rsidR="00FC4F5A" w:rsidRPr="004F7BB8">
        <w:rPr>
          <w:rFonts w:ascii="Times New Roman" w:hAnsi="Times New Roman"/>
          <w:sz w:val="28"/>
          <w:szCs w:val="28"/>
        </w:rPr>
        <w:t xml:space="preserve">1. </w:t>
      </w:r>
      <w:r w:rsidR="00FC4F5A">
        <w:rPr>
          <w:rFonts w:ascii="Times New Roman" w:hAnsi="Times New Roman"/>
          <w:sz w:val="28"/>
          <w:szCs w:val="28"/>
        </w:rPr>
        <w:t xml:space="preserve">Внести в </w:t>
      </w:r>
      <w:r w:rsidR="000731DA" w:rsidRPr="000731DA">
        <w:rPr>
          <w:rFonts w:ascii="Times New Roman" w:hAnsi="Times New Roman"/>
          <w:sz w:val="28"/>
          <w:szCs w:val="28"/>
        </w:rPr>
        <w:t xml:space="preserve">постановление </w:t>
      </w:r>
      <w:proofErr w:type="gramStart"/>
      <w:r w:rsidR="000731DA" w:rsidRPr="000731D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731DA" w:rsidRPr="000731DA">
        <w:rPr>
          <w:rFonts w:ascii="Times New Roman" w:hAnsi="Times New Roman"/>
          <w:sz w:val="28"/>
          <w:szCs w:val="28"/>
        </w:rPr>
        <w:t xml:space="preserve"> ЗАТО г. Железногорск от 24.12.2024 № 2584 «Об утверждении значения базовых нормативов на оказание муниципальных услуг, оказываемых муниципальными образовательными учреждениями ЗАТО Железногорск, на 2025 год и плановый период 2026 и 2027 годов» </w:t>
      </w:r>
      <w:r w:rsidR="000731DA" w:rsidRPr="009F79AF">
        <w:rPr>
          <w:rFonts w:ascii="Times New Roman" w:hAnsi="Times New Roman"/>
          <w:sz w:val="28"/>
          <w:szCs w:val="28"/>
        </w:rPr>
        <w:t>следующие</w:t>
      </w:r>
      <w:r w:rsidR="00FC4F5A">
        <w:rPr>
          <w:rFonts w:ascii="Times New Roman" w:hAnsi="Times New Roman"/>
          <w:sz w:val="28"/>
          <w:szCs w:val="28"/>
        </w:rPr>
        <w:t xml:space="preserve"> изменения:</w:t>
      </w:r>
    </w:p>
    <w:p w:rsidR="003635D7" w:rsidRDefault="00FC4F5A" w:rsidP="003635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 Приложение к постановлению изложить в новой редакции согласно </w:t>
      </w:r>
      <w:proofErr w:type="gramStart"/>
      <w:r>
        <w:rPr>
          <w:rFonts w:ascii="Times New Roman" w:hAnsi="Times New Roman"/>
          <w:sz w:val="28"/>
          <w:szCs w:val="28"/>
        </w:rPr>
        <w:t>приложению</w:t>
      </w:r>
      <w:proofErr w:type="gramEnd"/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12BC5">
        <w:rPr>
          <w:rFonts w:ascii="Times New Roman" w:hAnsi="Times New Roman"/>
          <w:sz w:val="28"/>
          <w:szCs w:val="28"/>
        </w:rPr>
        <w:t xml:space="preserve">2. Отделу управления проектами и документационного, организационного обеспечения деятельности </w:t>
      </w:r>
      <w:proofErr w:type="gramStart"/>
      <w:r w:rsidRPr="00812BC5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12BC5">
        <w:rPr>
          <w:rFonts w:ascii="Times New Roman" w:hAnsi="Times New Roman"/>
          <w:sz w:val="28"/>
          <w:szCs w:val="28"/>
        </w:rPr>
        <w:t xml:space="preserve"> ЗАТО г. Железногорск (В.Г.</w:t>
      </w:r>
      <w:r>
        <w:rPr>
          <w:rFonts w:ascii="Times New Roman" w:hAnsi="Times New Roman"/>
          <w:sz w:val="28"/>
          <w:szCs w:val="28"/>
        </w:rPr>
        <w:t> </w:t>
      </w:r>
      <w:proofErr w:type="spellStart"/>
      <w:r w:rsidRPr="00812BC5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812BC5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сетевое издание «Город и горожане» в информационно-телекоммуникационной </w:t>
      </w:r>
      <w:r w:rsidRPr="00D12F44">
        <w:rPr>
          <w:rFonts w:ascii="Times New Roman" w:hAnsi="Times New Roman"/>
          <w:sz w:val="28"/>
          <w:szCs w:val="28"/>
        </w:rPr>
        <w:t>сети «Интернет».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lastRenderedPageBreak/>
        <w:t xml:space="preserve">3. Отделу общественных связей </w:t>
      </w:r>
      <w:proofErr w:type="gramStart"/>
      <w:r w:rsidRPr="00D12F44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12F44">
        <w:rPr>
          <w:rFonts w:ascii="Times New Roman" w:hAnsi="Times New Roman"/>
          <w:sz w:val="28"/>
          <w:szCs w:val="28"/>
        </w:rPr>
        <w:t xml:space="preserve"> ЗАТО г. 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4. Контроль над исполнением настоящего постановления возложить на исполняющего обязанности заместителя </w:t>
      </w:r>
      <w:proofErr w:type="gramStart"/>
      <w:r w:rsidRPr="00D12F44">
        <w:rPr>
          <w:rFonts w:ascii="Times New Roman" w:hAnsi="Times New Roman"/>
          <w:sz w:val="28"/>
          <w:szCs w:val="28"/>
        </w:rPr>
        <w:t>Главы</w:t>
      </w:r>
      <w:proofErr w:type="gramEnd"/>
      <w:r w:rsidRPr="00D12F44">
        <w:rPr>
          <w:rFonts w:ascii="Times New Roman" w:hAnsi="Times New Roman"/>
          <w:sz w:val="28"/>
          <w:szCs w:val="28"/>
        </w:rPr>
        <w:t xml:space="preserve"> ЗАТО г. Железногорск по социальным вопросам Ю.А. </w:t>
      </w:r>
      <w:proofErr w:type="spellStart"/>
      <w:r w:rsidRPr="00D12F44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D12F44">
        <w:rPr>
          <w:rFonts w:ascii="Times New Roman" w:hAnsi="Times New Roman"/>
          <w:sz w:val="28"/>
          <w:szCs w:val="28"/>
        </w:rPr>
        <w:t>.</w:t>
      </w:r>
    </w:p>
    <w:p w:rsidR="00CD38FD" w:rsidRPr="00D12F44" w:rsidRDefault="00CD38FD" w:rsidP="00D12F4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t xml:space="preserve">5. Настоящее постановление вступает в силу после его официального опубликования в сетевом издании «Город и </w:t>
      </w:r>
      <w:proofErr w:type="gramStart"/>
      <w:r w:rsidRPr="00D12F44">
        <w:rPr>
          <w:rFonts w:ascii="Times New Roman" w:hAnsi="Times New Roman"/>
          <w:sz w:val="28"/>
          <w:szCs w:val="28"/>
        </w:rPr>
        <w:t>горожане»  в</w:t>
      </w:r>
      <w:proofErr w:type="gramEnd"/>
      <w:r w:rsidRPr="00D12F44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«Интернет» (http://www.gig26.ru).</w:t>
      </w:r>
    </w:p>
    <w:p w:rsidR="00CD38FD" w:rsidRDefault="00CD38FD" w:rsidP="00D12F44">
      <w:pPr>
        <w:jc w:val="both"/>
        <w:rPr>
          <w:rFonts w:ascii="Times New Roman" w:hAnsi="Times New Roman"/>
          <w:sz w:val="28"/>
          <w:szCs w:val="28"/>
        </w:rPr>
      </w:pPr>
    </w:p>
    <w:p w:rsidR="004D2BD2" w:rsidRPr="00D12F44" w:rsidRDefault="004D2BD2" w:rsidP="00D12F44">
      <w:pPr>
        <w:jc w:val="both"/>
        <w:rPr>
          <w:rFonts w:ascii="Times New Roman" w:hAnsi="Times New Roman"/>
          <w:sz w:val="28"/>
          <w:szCs w:val="28"/>
        </w:rPr>
      </w:pPr>
    </w:p>
    <w:p w:rsidR="004D2BD2" w:rsidRPr="004D2BD2" w:rsidRDefault="004D2BD2" w:rsidP="004D2BD2">
      <w:pPr>
        <w:jc w:val="both"/>
        <w:rPr>
          <w:rFonts w:ascii="Times New Roman" w:hAnsi="Times New Roman"/>
          <w:sz w:val="28"/>
          <w:szCs w:val="28"/>
        </w:rPr>
      </w:pPr>
      <w:r w:rsidRPr="004D2BD2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w:rsidR="000005C3" w:rsidRPr="00D12F44" w:rsidRDefault="004D2BD2" w:rsidP="004D2BD2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4D2BD2">
        <w:rPr>
          <w:rFonts w:ascii="Times New Roman" w:hAnsi="Times New Roman"/>
          <w:sz w:val="28"/>
          <w:szCs w:val="28"/>
        </w:rPr>
        <w:t>Главы</w:t>
      </w:r>
      <w:proofErr w:type="gramEnd"/>
      <w:r w:rsidRPr="004D2BD2">
        <w:rPr>
          <w:rFonts w:ascii="Times New Roman" w:hAnsi="Times New Roman"/>
          <w:sz w:val="28"/>
          <w:szCs w:val="28"/>
        </w:rPr>
        <w:t xml:space="preserve"> ЗАТО г. Железногорск                                                                   Р.И. Вычужанин</w:t>
      </w:r>
      <w:r w:rsidR="000005C3" w:rsidRPr="00D12F44">
        <w:rPr>
          <w:rFonts w:ascii="Times New Roman" w:hAnsi="Times New Roman"/>
          <w:sz w:val="28"/>
          <w:szCs w:val="28"/>
        </w:rPr>
        <w:tab/>
      </w:r>
      <w:r w:rsidR="000005C3" w:rsidRPr="00D12F44">
        <w:rPr>
          <w:rFonts w:ascii="Times New Roman" w:hAnsi="Times New Roman"/>
          <w:sz w:val="28"/>
          <w:szCs w:val="28"/>
        </w:rPr>
        <w:tab/>
        <w:t xml:space="preserve">                  </w:t>
      </w:r>
    </w:p>
    <w:p w:rsidR="00D12F44" w:rsidRPr="00D12F44" w:rsidRDefault="00D12F44" w:rsidP="00D12F44">
      <w:pPr>
        <w:jc w:val="both"/>
        <w:rPr>
          <w:rFonts w:ascii="Times New Roman" w:hAnsi="Times New Roman"/>
          <w:sz w:val="28"/>
          <w:szCs w:val="28"/>
        </w:rPr>
      </w:pPr>
      <w:r w:rsidRPr="00D12F44">
        <w:rPr>
          <w:rFonts w:ascii="Times New Roman" w:hAnsi="Times New Roman"/>
          <w:sz w:val="28"/>
          <w:szCs w:val="28"/>
        </w:rPr>
        <w:br w:type="page"/>
      </w:r>
    </w:p>
    <w:p w:rsidR="00D12F44" w:rsidRPr="00D12F44" w:rsidRDefault="00D12F44" w:rsidP="000005C3">
      <w:pPr>
        <w:rPr>
          <w:rFonts w:ascii="Times New Roman" w:hAnsi="Times New Roman"/>
          <w:szCs w:val="16"/>
        </w:rPr>
        <w:sectPr w:rsidR="00D12F44" w:rsidRPr="00D12F44" w:rsidSect="00FC3DE1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W w:w="21618" w:type="dxa"/>
        <w:tblInd w:w="-6379" w:type="dxa"/>
        <w:tblLook w:val="04A0" w:firstRow="1" w:lastRow="0" w:firstColumn="1" w:lastColumn="0" w:noHBand="0" w:noVBand="1"/>
      </w:tblPr>
      <w:tblGrid>
        <w:gridCol w:w="2313"/>
        <w:gridCol w:w="2971"/>
        <w:gridCol w:w="2655"/>
        <w:gridCol w:w="1842"/>
        <w:gridCol w:w="2127"/>
        <w:gridCol w:w="2693"/>
        <w:gridCol w:w="2698"/>
        <w:gridCol w:w="2268"/>
        <w:gridCol w:w="2051"/>
      </w:tblGrid>
      <w:tr w:rsidR="00D11372" w:rsidRPr="00D11372" w:rsidTr="00D11372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  <w:szCs w:val="24"/>
              </w:rPr>
            </w:pPr>
            <w:bookmarkStart w:id="0" w:name="RANGE!C1:O34"/>
            <w:bookmarkEnd w:id="0"/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Приложение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11372" w:rsidRPr="00D11372" w:rsidTr="00D11372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к постановлению Администрации</w:t>
            </w:r>
          </w:p>
        </w:tc>
      </w:tr>
      <w:tr w:rsidR="00D11372" w:rsidRPr="00D11372" w:rsidTr="00D11372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ЗАТО г. Железногорск</w:t>
            </w:r>
          </w:p>
        </w:tc>
      </w:tr>
      <w:tr w:rsidR="00D11372" w:rsidRPr="00D11372" w:rsidTr="00D11372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 </w:t>
            </w:r>
            <w:r w:rsidRPr="00D1137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10.04.</w:t>
            </w: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2025   № </w:t>
            </w:r>
            <w:r w:rsidRPr="00D1137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692</w:t>
            </w:r>
          </w:p>
        </w:tc>
      </w:tr>
      <w:tr w:rsidR="00D11372" w:rsidRPr="00D11372" w:rsidTr="00D11372">
        <w:trPr>
          <w:trHeight w:val="278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</w:tr>
      <w:tr w:rsidR="00D11372" w:rsidRPr="00D11372" w:rsidTr="00D11372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Приложение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11372" w:rsidRPr="00D11372" w:rsidTr="00D11372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к постановлению Администрации</w:t>
            </w:r>
          </w:p>
        </w:tc>
      </w:tr>
      <w:tr w:rsidR="00D11372" w:rsidRPr="00D11372" w:rsidTr="00D11372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ЗАТО г. Железногорск</w:t>
            </w:r>
          </w:p>
        </w:tc>
      </w:tr>
      <w:tr w:rsidR="00D11372" w:rsidRPr="00D11372" w:rsidTr="00D11372">
        <w:trPr>
          <w:trHeight w:val="300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от </w:t>
            </w:r>
            <w:r w:rsidRPr="00D1137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24.12.2024</w:t>
            </w: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№ </w:t>
            </w:r>
            <w:r w:rsidRPr="00D1137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2584</w:t>
            </w:r>
          </w:p>
        </w:tc>
      </w:tr>
      <w:tr w:rsidR="00D11372" w:rsidRPr="00D11372" w:rsidTr="00D11372">
        <w:trPr>
          <w:trHeight w:val="278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sz w:val="20"/>
              </w:rPr>
            </w:pPr>
          </w:p>
        </w:tc>
      </w:tr>
      <w:tr w:rsidR="00D11372" w:rsidRPr="00D11372" w:rsidTr="00D11372">
        <w:trPr>
          <w:trHeight w:val="1125"/>
        </w:trPr>
        <w:tc>
          <w:tcPr>
            <w:tcW w:w="216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3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Значения базовых нормативов и нормативных затрат на оказание муниципальных услуг, оказываемых  муниципальными  образовательными учреждениями ЗАТО Железногорск, на 2025 год и плановый  период 2026 и 2027 годов </w:t>
            </w:r>
          </w:p>
        </w:tc>
      </w:tr>
      <w:tr w:rsidR="00D11372" w:rsidRPr="00D11372" w:rsidTr="00D11372">
        <w:trPr>
          <w:trHeight w:val="39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2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Условия (формы) оказания муниципальной услуги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Значение базового норматива</w:t>
            </w:r>
          </w:p>
        </w:tc>
        <w:tc>
          <w:tcPr>
            <w:tcW w:w="5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372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Значение корректирующего коэффициента</w:t>
            </w: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Значение нормативных затрат</w:t>
            </w:r>
          </w:p>
        </w:tc>
      </w:tr>
      <w:tr w:rsidR="00D11372" w:rsidRPr="00D11372" w:rsidTr="00D11372">
        <w:trPr>
          <w:trHeight w:val="3465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сумма зат</w:t>
            </w:r>
            <w:bookmarkStart w:id="1" w:name="_GoBack"/>
            <w:bookmarkEnd w:id="1"/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рат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сумма затрат на коммунальные услуги и содержание недвижимого имущества, необходимого для выполнения муниципального задания на оказание муниципальной услуги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D11372" w:rsidRPr="00D11372" w:rsidTr="00D11372">
        <w:trPr>
          <w:trHeight w:val="225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D11372">
              <w:rPr>
                <w:rFonts w:ascii="Times New Roman" w:hAnsi="Times New Roman"/>
                <w:color w:val="000000"/>
                <w:szCs w:val="16"/>
              </w:rPr>
              <w:t>1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D11372">
              <w:rPr>
                <w:rFonts w:ascii="Times New Roman" w:hAnsi="Times New Roman"/>
                <w:color w:val="000000"/>
                <w:szCs w:val="16"/>
              </w:rPr>
              <w:t>2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D11372">
              <w:rPr>
                <w:rFonts w:ascii="Times New Roman" w:hAnsi="Times New Roman"/>
                <w:color w:val="000000"/>
                <w:szCs w:val="16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D11372">
              <w:rPr>
                <w:rFonts w:ascii="Times New Roman" w:hAnsi="Times New Roman"/>
                <w:color w:val="000000"/>
                <w:szCs w:val="16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D11372">
              <w:rPr>
                <w:rFonts w:ascii="Times New Roman" w:hAnsi="Times New Roman"/>
                <w:color w:val="000000"/>
                <w:szCs w:val="16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D11372">
              <w:rPr>
                <w:rFonts w:ascii="Times New Roman" w:hAnsi="Times New Roman"/>
                <w:color w:val="000000"/>
                <w:szCs w:val="16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D11372">
              <w:rPr>
                <w:rFonts w:ascii="Times New Roman" w:hAnsi="Times New Roman"/>
                <w:color w:val="000000"/>
                <w:szCs w:val="16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D11372">
              <w:rPr>
                <w:rFonts w:ascii="Times New Roman" w:hAnsi="Times New Roman"/>
                <w:color w:val="000000"/>
                <w:szCs w:val="16"/>
              </w:rPr>
              <w:t>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Cs w:val="16"/>
              </w:rPr>
            </w:pPr>
            <w:r w:rsidRPr="00D11372">
              <w:rPr>
                <w:rFonts w:ascii="Times New Roman" w:hAnsi="Times New Roman"/>
                <w:color w:val="000000"/>
                <w:szCs w:val="16"/>
              </w:rPr>
              <w:t>9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853211О.99.0.БВ19АА08000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Дети инвалиды. От 1 года до 3 лет.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30 225,83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30 225,83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Присмотр и уход.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853211О.99.0.БВ19АА92000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Дети-сироты и дети, оставшиеся без попечения родителей. От 1 года до 3 лет.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30 130,63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30 130,63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853211О.99.0.БВ19АА50000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Физические лица за исключением льготных категорий. От 1 года до 3 лет.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30 124,97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30 124,97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853211О.99.0.БВ19АА14000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Дети-инвалиды. От 3 лет до 8 лет.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44 068,16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44 068,16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853211О.99.0.БВ19АА98000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Дети-сироты и дети, оставшиеся без попечения родителей. От 3 лет до 8 лет.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44 077,33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44 077,33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853211О.99.0.БВ19АА56000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Физические лица за исключением льготных категорий. От 3 лет до 8 лет.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Группа полного дня.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43 993,53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43 993,53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801011О.99.0.БВ24ДМ62000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От 1 года до 3 лет.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246 018,57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110 280,38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30 285,75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246 018,57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дошкольного образования.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801011О.99.0.БВ24ДН82000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От 3 лет до 8 лет.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296 312,85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160 602,19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30 280,48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296 312,85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начального общего образования.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801012О.99.0.БА81АЭ92001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108 315,54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55 364,02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12 824,71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108 315,54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Реализация основных общеобразовательных программ основного общего образования.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802111О.99.0.БА96АЮ58001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109 956,04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57 006,48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12 824,23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109 956,04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основных общеобразовательных программ среднего общего образования.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802112О.99.0.ББ11АЮ58001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122 599,29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69 679,93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12 816,92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122 599,29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Присмотр и уход.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853211О.99.0.БВ19АБ89000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Обучающиеся, за исключением детей-инвалидов и инвалидов.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Группа продленного дня.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12 065,73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12 065,73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12 065,73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804200О.99.0.ББ52АЖ48000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172,93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83,57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33,17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172,93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804200О.99.0.ББ52АЕ04000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Техническая.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252,42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76,14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34,73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252,42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804200О.99.0.ББ52АЕ28000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Естественнонаучная.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272,47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84,64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42,78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272,47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804200О.99.0.ББ52АЕ76000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Художественная.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260,59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84,19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36,03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260,59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Реализация дополнительных общеразвивающих программ.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804200О.99.0.ББ52АЕ52000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Физкультурно-спортивная.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158,97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51,02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28,65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158,97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Реализация дополнительных общеразвивающих программ.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854100О.99.0.ББ52БЭ28000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Социально-гуманитарная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Очная.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243,16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64,71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51,10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243,16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Обеспечения отдыха детей.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552010.Р.27.0.Р0940003000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24 976,70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3 531,35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1 647,50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24 976,70</w:t>
            </w:r>
          </w:p>
        </w:tc>
      </w:tr>
      <w:tr w:rsidR="00D11372" w:rsidRPr="00D11372" w:rsidTr="00D11372">
        <w:trPr>
          <w:trHeight w:val="1200"/>
        </w:trPr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Организация отдыха детей и молодежи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920700О.99.0.АЗ22АА00001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1372" w:rsidRPr="00D11372" w:rsidRDefault="00D11372" w:rsidP="00D11372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35 681,00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4 837,70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3 135,34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1372" w:rsidRPr="00D11372" w:rsidRDefault="00D11372" w:rsidP="00D1137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11372">
              <w:rPr>
                <w:rFonts w:ascii="Times New Roman" w:hAnsi="Times New Roman"/>
                <w:color w:val="000000"/>
                <w:sz w:val="22"/>
                <w:szCs w:val="22"/>
              </w:rPr>
              <w:t>35 681,00</w:t>
            </w:r>
          </w:p>
        </w:tc>
      </w:tr>
    </w:tbl>
    <w:p w:rsidR="000005C3" w:rsidRPr="00D12F44" w:rsidRDefault="000005C3" w:rsidP="00D12F44">
      <w:pPr>
        <w:rPr>
          <w:rFonts w:ascii="Times New Roman" w:hAnsi="Times New Roman"/>
          <w:szCs w:val="16"/>
        </w:rPr>
      </w:pPr>
    </w:p>
    <w:sectPr w:rsidR="000005C3" w:rsidRPr="00D12F44" w:rsidSect="00D11372">
      <w:pgSz w:w="22680" w:h="11907" w:orient="landscape" w:code="9"/>
      <w:pgMar w:top="1418" w:right="1134" w:bottom="567" w:left="70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C1"/>
    <w:rsid w:val="000005C3"/>
    <w:rsid w:val="00004777"/>
    <w:rsid w:val="00071A6C"/>
    <w:rsid w:val="00073099"/>
    <w:rsid w:val="000731DA"/>
    <w:rsid w:val="000847DD"/>
    <w:rsid w:val="000D65C1"/>
    <w:rsid w:val="000E65EE"/>
    <w:rsid w:val="00101FF9"/>
    <w:rsid w:val="00126A13"/>
    <w:rsid w:val="00152A7E"/>
    <w:rsid w:val="001B6BBE"/>
    <w:rsid w:val="001C75F3"/>
    <w:rsid w:val="001D2A4B"/>
    <w:rsid w:val="001F0A20"/>
    <w:rsid w:val="00215C1A"/>
    <w:rsid w:val="00247221"/>
    <w:rsid w:val="002925FB"/>
    <w:rsid w:val="002F22B4"/>
    <w:rsid w:val="003635D7"/>
    <w:rsid w:val="003E0F30"/>
    <w:rsid w:val="003F3A78"/>
    <w:rsid w:val="00434898"/>
    <w:rsid w:val="00471BE3"/>
    <w:rsid w:val="004D2BD2"/>
    <w:rsid w:val="004F7BB8"/>
    <w:rsid w:val="00567BFC"/>
    <w:rsid w:val="006B4425"/>
    <w:rsid w:val="00797AAA"/>
    <w:rsid w:val="007C110C"/>
    <w:rsid w:val="008076ED"/>
    <w:rsid w:val="0086106E"/>
    <w:rsid w:val="00895417"/>
    <w:rsid w:val="008B7018"/>
    <w:rsid w:val="009F79AF"/>
    <w:rsid w:val="009F7AD7"/>
    <w:rsid w:val="00A05ADC"/>
    <w:rsid w:val="00A157F4"/>
    <w:rsid w:val="00A41838"/>
    <w:rsid w:val="00A5300C"/>
    <w:rsid w:val="00A75C90"/>
    <w:rsid w:val="00B03D98"/>
    <w:rsid w:val="00B41611"/>
    <w:rsid w:val="00BE380C"/>
    <w:rsid w:val="00C215B8"/>
    <w:rsid w:val="00C41113"/>
    <w:rsid w:val="00C964AC"/>
    <w:rsid w:val="00CC04D1"/>
    <w:rsid w:val="00CC4F7B"/>
    <w:rsid w:val="00CD38FD"/>
    <w:rsid w:val="00D045B9"/>
    <w:rsid w:val="00D11372"/>
    <w:rsid w:val="00D12F44"/>
    <w:rsid w:val="00D26B3C"/>
    <w:rsid w:val="00D50EB4"/>
    <w:rsid w:val="00DB0B17"/>
    <w:rsid w:val="00E15055"/>
    <w:rsid w:val="00E22924"/>
    <w:rsid w:val="00E609C0"/>
    <w:rsid w:val="00EC5321"/>
    <w:rsid w:val="00ED64EE"/>
    <w:rsid w:val="00EE09F0"/>
    <w:rsid w:val="00EE3328"/>
    <w:rsid w:val="00EE6CA3"/>
    <w:rsid w:val="00F97103"/>
    <w:rsid w:val="00FC24AC"/>
    <w:rsid w:val="00FC3DE1"/>
    <w:rsid w:val="00FC4F5A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CE47"/>
  <w15:docId w15:val="{CB663B57-28B8-4528-8B33-9E7F056E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5C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005C3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5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005C3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0005C3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000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5C3"/>
    <w:rPr>
      <w:rFonts w:ascii="Tahoma" w:hAnsi="Tahoma" w:cs="Tahoma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5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961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MKUUO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 УО Прокушева Евгения (2-10)</dc:creator>
  <cp:lastModifiedBy>Елена Булгина</cp:lastModifiedBy>
  <cp:revision>3</cp:revision>
  <cp:lastPrinted>2025-04-04T08:15:00Z</cp:lastPrinted>
  <dcterms:created xsi:type="dcterms:W3CDTF">2025-04-04T08:15:00Z</dcterms:created>
  <dcterms:modified xsi:type="dcterms:W3CDTF">2025-04-10T10:04:00Z</dcterms:modified>
</cp:coreProperties>
</file>